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0F" w:rsidRPr="00746E64" w:rsidRDefault="00746E64" w:rsidP="00E84290">
      <w:pPr>
        <w:pStyle w:val="Title"/>
        <w:rPr>
          <w:color w:val="000000" w:themeColor="text1"/>
          <w:u w:val="none"/>
        </w:rPr>
      </w:pPr>
      <w:r w:rsidRPr="00746E64">
        <w:rPr>
          <w:noProof/>
          <w:color w:val="000000" w:themeColor="text1"/>
          <w:u w:val="none"/>
        </w:rPr>
        <w:t xml:space="preserve">Drake Orthodontics </w:t>
      </w:r>
      <w:bookmarkStart w:id="0" w:name="_GoBack"/>
      <w:bookmarkEnd w:id="0"/>
    </w:p>
    <w:p w:rsidR="00120FD2" w:rsidRPr="00B64F32" w:rsidRDefault="00652297" w:rsidP="00E84290">
      <w:pPr>
        <w:pStyle w:val="Title"/>
        <w:rPr>
          <w:rFonts w:ascii="Bell MT" w:hAnsi="Bell MT"/>
        </w:rPr>
      </w:pPr>
      <w:r w:rsidRPr="00B64F32">
        <w:rPr>
          <w:rFonts w:ascii="Bell MT" w:hAnsi="Bell MT"/>
        </w:rPr>
        <w:t>Cleaning</w:t>
      </w:r>
      <w:r w:rsidR="00120FD2" w:rsidRPr="00B64F32">
        <w:rPr>
          <w:rFonts w:ascii="Bell MT" w:hAnsi="Bell MT"/>
        </w:rPr>
        <w:t xml:space="preserve"> and Eating Instructions</w:t>
      </w:r>
    </w:p>
    <w:p w:rsidR="00120FD2" w:rsidRPr="00B64F32" w:rsidRDefault="00652297" w:rsidP="00120FD2">
      <w:pPr>
        <w:rPr>
          <w:rFonts w:ascii="Bell MT" w:hAnsi="Bell MT" w:cs="Times New Roman"/>
          <w:sz w:val="28"/>
          <w:szCs w:val="28"/>
        </w:rPr>
      </w:pPr>
      <w:r w:rsidRPr="00B64F32">
        <w:rPr>
          <w:rFonts w:ascii="Bell MT" w:hAnsi="Bell MT" w:cs="Times New Roman"/>
          <w:sz w:val="28"/>
          <w:szCs w:val="28"/>
        </w:rPr>
        <w:t xml:space="preserve">Thank you for choosing Drake Orthodontics!  </w:t>
      </w:r>
      <w:r w:rsidR="00120FD2" w:rsidRPr="00B64F32">
        <w:rPr>
          <w:rFonts w:ascii="Bell MT" w:hAnsi="Bell MT" w:cs="Times New Roman"/>
          <w:sz w:val="28"/>
          <w:szCs w:val="28"/>
        </w:rPr>
        <w:t xml:space="preserve">To maintain healthy teeth </w:t>
      </w:r>
      <w:r w:rsidR="00302A62" w:rsidRPr="00B64F32">
        <w:rPr>
          <w:rFonts w:ascii="Bell MT" w:hAnsi="Bell MT" w:cs="Times New Roman"/>
          <w:sz w:val="28"/>
          <w:szCs w:val="28"/>
        </w:rPr>
        <w:t xml:space="preserve">and gums while wearing braces, </w:t>
      </w:r>
      <w:r w:rsidR="00120FD2" w:rsidRPr="00B64F32">
        <w:rPr>
          <w:rFonts w:ascii="Bell MT" w:hAnsi="Bell MT" w:cs="Times New Roman"/>
          <w:sz w:val="28"/>
          <w:szCs w:val="28"/>
        </w:rPr>
        <w:t xml:space="preserve">please follow these </w:t>
      </w:r>
      <w:r w:rsidR="00305ECE" w:rsidRPr="00B64F32">
        <w:rPr>
          <w:rFonts w:ascii="Bell MT" w:hAnsi="Bell MT" w:cs="Times New Roman"/>
          <w:sz w:val="28"/>
          <w:szCs w:val="28"/>
        </w:rPr>
        <w:t>instructions</w:t>
      </w:r>
      <w:r w:rsidR="00120FD2" w:rsidRPr="00B64F32">
        <w:rPr>
          <w:rFonts w:ascii="Bell MT" w:hAnsi="Bell MT" w:cs="Times New Roman"/>
          <w:sz w:val="28"/>
          <w:szCs w:val="28"/>
        </w:rPr>
        <w:t>:</w:t>
      </w:r>
    </w:p>
    <w:p w:rsidR="00120FD2" w:rsidRPr="00B64F32" w:rsidRDefault="00120FD2" w:rsidP="00120FD2">
      <w:pPr>
        <w:pStyle w:val="ListParagraph"/>
        <w:numPr>
          <w:ilvl w:val="0"/>
          <w:numId w:val="1"/>
        </w:numPr>
        <w:rPr>
          <w:rFonts w:ascii="Bell MT" w:hAnsi="Bell MT" w:cs="Times New Roman"/>
          <w:sz w:val="28"/>
          <w:szCs w:val="28"/>
        </w:rPr>
      </w:pPr>
      <w:r w:rsidRPr="00B64F32">
        <w:rPr>
          <w:rFonts w:ascii="Bell MT" w:hAnsi="Bell MT" w:cs="Times New Roman"/>
          <w:b/>
          <w:sz w:val="28"/>
          <w:szCs w:val="28"/>
        </w:rPr>
        <w:t>The best preventative measure is excellent oral hygiene</w:t>
      </w:r>
      <w:r w:rsidRPr="00B64F32">
        <w:rPr>
          <w:rFonts w:ascii="Bell MT" w:hAnsi="Bell MT" w:cs="Times New Roman"/>
          <w:sz w:val="28"/>
          <w:szCs w:val="28"/>
        </w:rPr>
        <w:t xml:space="preserve">. </w:t>
      </w:r>
      <w:r w:rsidR="00302A62" w:rsidRPr="00B64F32">
        <w:rPr>
          <w:rFonts w:ascii="Bell MT" w:hAnsi="Bell MT" w:cs="Times New Roman"/>
          <w:sz w:val="28"/>
          <w:szCs w:val="28"/>
        </w:rPr>
        <w:t xml:space="preserve"> </w:t>
      </w:r>
      <w:r w:rsidRPr="00B64F32">
        <w:rPr>
          <w:rFonts w:ascii="Bell MT" w:hAnsi="Bell MT" w:cs="Times New Roman"/>
          <w:sz w:val="28"/>
          <w:szCs w:val="28"/>
        </w:rPr>
        <w:t xml:space="preserve">This includes brushing </w:t>
      </w:r>
      <w:r w:rsidR="00E84290" w:rsidRPr="00B64F32">
        <w:rPr>
          <w:rFonts w:ascii="Bell MT" w:hAnsi="Bell MT" w:cs="Times New Roman"/>
          <w:sz w:val="28"/>
          <w:szCs w:val="28"/>
        </w:rPr>
        <w:t xml:space="preserve">with fluoridated </w:t>
      </w:r>
      <w:r w:rsidR="00131EAD" w:rsidRPr="00B64F32">
        <w:rPr>
          <w:rFonts w:ascii="Bell MT" w:hAnsi="Bell MT" w:cs="Times New Roman"/>
          <w:sz w:val="28"/>
          <w:szCs w:val="28"/>
        </w:rPr>
        <w:t>tooth</w:t>
      </w:r>
      <w:r w:rsidR="00F72436" w:rsidRPr="00B64F32">
        <w:rPr>
          <w:rFonts w:ascii="Bell MT" w:hAnsi="Bell MT" w:cs="Times New Roman"/>
          <w:sz w:val="28"/>
          <w:szCs w:val="28"/>
        </w:rPr>
        <w:t>paste for a</w:t>
      </w:r>
      <w:r w:rsidRPr="00B64F32">
        <w:rPr>
          <w:rFonts w:ascii="Bell MT" w:hAnsi="Bell MT" w:cs="Times New Roman"/>
          <w:sz w:val="28"/>
          <w:szCs w:val="28"/>
        </w:rPr>
        <w:t>t least three minutes</w:t>
      </w:r>
      <w:r w:rsidR="00013930" w:rsidRPr="00B64F32">
        <w:rPr>
          <w:rFonts w:ascii="Bell MT" w:hAnsi="Bell MT" w:cs="Times New Roman"/>
          <w:sz w:val="28"/>
          <w:szCs w:val="28"/>
        </w:rPr>
        <w:t>,</w:t>
      </w:r>
      <w:r w:rsidRPr="00B64F32">
        <w:rPr>
          <w:rFonts w:ascii="Bell MT" w:hAnsi="Bell MT" w:cs="Times New Roman"/>
          <w:sz w:val="28"/>
          <w:szCs w:val="28"/>
        </w:rPr>
        <w:t xml:space="preserve"> </w:t>
      </w:r>
      <w:r w:rsidR="00E84290" w:rsidRPr="00B64F32">
        <w:rPr>
          <w:rFonts w:ascii="Bell MT" w:hAnsi="Bell MT" w:cs="Times New Roman"/>
          <w:sz w:val="28"/>
          <w:szCs w:val="28"/>
        </w:rPr>
        <w:t>three times daily</w:t>
      </w:r>
      <w:r w:rsidR="00302A62" w:rsidRPr="00B64F32">
        <w:rPr>
          <w:rFonts w:ascii="Bell MT" w:hAnsi="Bell MT" w:cs="Times New Roman"/>
          <w:sz w:val="28"/>
          <w:szCs w:val="28"/>
        </w:rPr>
        <w:t xml:space="preserve">.  </w:t>
      </w:r>
      <w:r w:rsidRPr="00B64F32">
        <w:rPr>
          <w:rFonts w:ascii="Bell MT" w:hAnsi="Bell MT" w:cs="Times New Roman"/>
          <w:b/>
          <w:sz w:val="28"/>
          <w:szCs w:val="28"/>
        </w:rPr>
        <w:t>An electric t</w:t>
      </w:r>
      <w:r w:rsidR="00013930" w:rsidRPr="00B64F32">
        <w:rPr>
          <w:rFonts w:ascii="Bell MT" w:hAnsi="Bell MT" w:cs="Times New Roman"/>
          <w:b/>
          <w:sz w:val="28"/>
          <w:szCs w:val="28"/>
        </w:rPr>
        <w:t>oothbrush is highly encouraged.</w:t>
      </w:r>
      <w:r w:rsidRPr="00B64F32">
        <w:rPr>
          <w:rFonts w:ascii="Bell MT" w:hAnsi="Bell MT" w:cs="Times New Roman"/>
          <w:sz w:val="28"/>
          <w:szCs w:val="28"/>
        </w:rPr>
        <w:t xml:space="preserve"> </w:t>
      </w:r>
      <w:r w:rsidR="00013930" w:rsidRPr="00B64F32">
        <w:rPr>
          <w:rFonts w:ascii="Bell MT" w:hAnsi="Bell MT" w:cs="Times New Roman"/>
          <w:sz w:val="28"/>
          <w:szCs w:val="28"/>
        </w:rPr>
        <w:t xml:space="preserve"> </w:t>
      </w:r>
      <w:r w:rsidR="00F72436" w:rsidRPr="00B64F32">
        <w:rPr>
          <w:rFonts w:ascii="Bell MT" w:hAnsi="Bell MT" w:cs="Times New Roman"/>
          <w:sz w:val="28"/>
          <w:szCs w:val="28"/>
        </w:rPr>
        <w:t xml:space="preserve"> </w:t>
      </w:r>
      <w:r w:rsidRPr="00B64F32">
        <w:rPr>
          <w:rFonts w:ascii="Bell MT" w:hAnsi="Bell MT" w:cs="Times New Roman"/>
          <w:sz w:val="28"/>
          <w:szCs w:val="28"/>
        </w:rPr>
        <w:t>After brushing, look at your braces closely in the mirror to make sure all food debr</w:t>
      </w:r>
      <w:r w:rsidR="00510838" w:rsidRPr="00B64F32">
        <w:rPr>
          <w:rFonts w:ascii="Bell MT" w:hAnsi="Bell MT" w:cs="Times New Roman"/>
          <w:sz w:val="28"/>
          <w:szCs w:val="28"/>
        </w:rPr>
        <w:t xml:space="preserve">is and plaque </w:t>
      </w:r>
      <w:r w:rsidR="00013930" w:rsidRPr="00B64F32">
        <w:rPr>
          <w:rFonts w:ascii="Bell MT" w:hAnsi="Bell MT" w:cs="Times New Roman"/>
          <w:sz w:val="28"/>
          <w:szCs w:val="28"/>
        </w:rPr>
        <w:t>were</w:t>
      </w:r>
      <w:r w:rsidR="00510838" w:rsidRPr="00B64F32">
        <w:rPr>
          <w:rFonts w:ascii="Bell MT" w:hAnsi="Bell MT" w:cs="Times New Roman"/>
          <w:sz w:val="28"/>
          <w:szCs w:val="28"/>
        </w:rPr>
        <w:t xml:space="preserve"> removed.</w:t>
      </w:r>
      <w:r w:rsidRPr="00B64F32">
        <w:rPr>
          <w:rFonts w:ascii="Bell MT" w:hAnsi="Bell MT" w:cs="Times New Roman"/>
          <w:sz w:val="28"/>
          <w:szCs w:val="28"/>
        </w:rPr>
        <w:t xml:space="preserve"> </w:t>
      </w:r>
      <w:r w:rsidR="00302A62" w:rsidRPr="00B64F32">
        <w:rPr>
          <w:rFonts w:ascii="Bell MT" w:hAnsi="Bell MT" w:cs="Times New Roman"/>
          <w:sz w:val="28"/>
          <w:szCs w:val="28"/>
        </w:rPr>
        <w:t xml:space="preserve"> </w:t>
      </w:r>
      <w:r w:rsidR="00E84290" w:rsidRPr="00B64F32">
        <w:rPr>
          <w:rFonts w:ascii="Bell MT" w:hAnsi="Bell MT" w:cs="Times New Roman"/>
          <w:sz w:val="28"/>
          <w:szCs w:val="28"/>
        </w:rPr>
        <w:t xml:space="preserve">Next, you are expected to floss at least once daily.  For most people this is during the evening time, because that is when they have enough time to do so. </w:t>
      </w:r>
      <w:r w:rsidR="00302A62" w:rsidRPr="00B64F32">
        <w:rPr>
          <w:rFonts w:ascii="Bell MT" w:hAnsi="Bell MT" w:cs="Times New Roman"/>
          <w:sz w:val="28"/>
          <w:szCs w:val="28"/>
        </w:rPr>
        <w:t xml:space="preserve"> </w:t>
      </w:r>
      <w:r w:rsidR="00E84290" w:rsidRPr="00B64F32">
        <w:rPr>
          <w:rFonts w:ascii="Bell MT" w:hAnsi="Bell MT" w:cs="Times New Roman"/>
          <w:sz w:val="28"/>
          <w:szCs w:val="28"/>
        </w:rPr>
        <w:t>Lastly, swish</w:t>
      </w:r>
      <w:r w:rsidR="00302A62" w:rsidRPr="00B64F32">
        <w:rPr>
          <w:rFonts w:ascii="Bell MT" w:hAnsi="Bell MT" w:cs="Times New Roman"/>
          <w:sz w:val="28"/>
          <w:szCs w:val="28"/>
        </w:rPr>
        <w:t xml:space="preserve"> for</w:t>
      </w:r>
      <w:r w:rsidR="00E84290" w:rsidRPr="00B64F32">
        <w:rPr>
          <w:rFonts w:ascii="Bell MT" w:hAnsi="Bell MT" w:cs="Times New Roman"/>
          <w:sz w:val="28"/>
          <w:szCs w:val="28"/>
        </w:rPr>
        <w:t xml:space="preserve"> a minimum of</w:t>
      </w:r>
      <w:r w:rsidR="00302A62" w:rsidRPr="00B64F32">
        <w:rPr>
          <w:rFonts w:ascii="Bell MT" w:hAnsi="Bell MT" w:cs="Times New Roman"/>
          <w:sz w:val="28"/>
          <w:szCs w:val="28"/>
        </w:rPr>
        <w:t xml:space="preserve"> 30 seconds with </w:t>
      </w:r>
      <w:r w:rsidR="00013930" w:rsidRPr="00B64F32">
        <w:rPr>
          <w:rFonts w:ascii="Bell MT" w:hAnsi="Bell MT" w:cs="Times New Roman"/>
          <w:sz w:val="28"/>
          <w:szCs w:val="28"/>
        </w:rPr>
        <w:t xml:space="preserve">Crest Pro-Health </w:t>
      </w:r>
      <w:r w:rsidR="00E84290" w:rsidRPr="00B64F32">
        <w:rPr>
          <w:rFonts w:ascii="Bell MT" w:hAnsi="Bell MT" w:cs="Times New Roman"/>
          <w:sz w:val="28"/>
          <w:szCs w:val="28"/>
        </w:rPr>
        <w:t>mouth rinse twice daily.  We recommend the Crest Pro Health mouth rinse due to its fluoride content and antibacterial benefits.</w:t>
      </w:r>
    </w:p>
    <w:p w:rsidR="00F72436" w:rsidRPr="00B64F32" w:rsidRDefault="00F72436" w:rsidP="00F72436">
      <w:pPr>
        <w:pStyle w:val="ListParagraph"/>
        <w:rPr>
          <w:rFonts w:ascii="Bell MT" w:hAnsi="Bell MT" w:cs="Times New Roman"/>
          <w:sz w:val="28"/>
          <w:szCs w:val="28"/>
        </w:rPr>
      </w:pPr>
    </w:p>
    <w:p w:rsidR="00120FD2" w:rsidRPr="00B64F32" w:rsidRDefault="000E5BC7" w:rsidP="002F70D3">
      <w:pPr>
        <w:pStyle w:val="ListParagraph"/>
        <w:numPr>
          <w:ilvl w:val="0"/>
          <w:numId w:val="1"/>
        </w:numPr>
        <w:rPr>
          <w:rFonts w:ascii="Bell MT" w:hAnsi="Bell MT" w:cs="Times New Roman"/>
          <w:sz w:val="28"/>
          <w:szCs w:val="28"/>
        </w:rPr>
      </w:pPr>
      <w:r w:rsidRPr="00B64F32">
        <w:rPr>
          <w:rFonts w:ascii="Bell MT" w:hAnsi="Bell MT" w:cs="Times New Roman"/>
          <w:b/>
          <w:sz w:val="28"/>
          <w:szCs w:val="28"/>
        </w:rPr>
        <w:t>Fluoride is a very important p</w:t>
      </w:r>
      <w:r w:rsidR="00510838" w:rsidRPr="00B64F32">
        <w:rPr>
          <w:rFonts w:ascii="Bell MT" w:hAnsi="Bell MT" w:cs="Times New Roman"/>
          <w:b/>
          <w:sz w:val="28"/>
          <w:szCs w:val="28"/>
        </w:rPr>
        <w:t>art of the prevention process.</w:t>
      </w:r>
      <w:r w:rsidR="00013930" w:rsidRPr="00B64F32">
        <w:rPr>
          <w:rFonts w:ascii="Bell MT" w:hAnsi="Bell MT" w:cs="Times New Roman"/>
          <w:b/>
          <w:sz w:val="28"/>
          <w:szCs w:val="28"/>
        </w:rPr>
        <w:t xml:space="preserve">  </w:t>
      </w:r>
      <w:r w:rsidR="00E84290" w:rsidRPr="00B64F32">
        <w:rPr>
          <w:rFonts w:ascii="Bell MT" w:hAnsi="Bell MT" w:cs="Times New Roman"/>
          <w:sz w:val="28"/>
          <w:szCs w:val="28"/>
        </w:rPr>
        <w:t>The</w:t>
      </w:r>
      <w:r w:rsidR="00F4776C" w:rsidRPr="00B64F32">
        <w:rPr>
          <w:rFonts w:ascii="Bell MT" w:hAnsi="Bell MT" w:cs="Times New Roman"/>
          <w:sz w:val="28"/>
          <w:szCs w:val="28"/>
        </w:rPr>
        <w:t xml:space="preserve"> </w:t>
      </w:r>
      <w:r w:rsidR="00510838" w:rsidRPr="00B64F32">
        <w:rPr>
          <w:rFonts w:ascii="Bell MT" w:hAnsi="Bell MT" w:cs="Times New Roman"/>
          <w:sz w:val="28"/>
          <w:szCs w:val="28"/>
        </w:rPr>
        <w:t xml:space="preserve">daily </w:t>
      </w:r>
      <w:r w:rsidRPr="00B64F32">
        <w:rPr>
          <w:rFonts w:ascii="Bell MT" w:hAnsi="Bell MT" w:cs="Times New Roman"/>
          <w:sz w:val="28"/>
          <w:szCs w:val="28"/>
        </w:rPr>
        <w:t>fluori</w:t>
      </w:r>
      <w:r w:rsidR="00E84290" w:rsidRPr="00B64F32">
        <w:rPr>
          <w:rFonts w:ascii="Bell MT" w:hAnsi="Bell MT" w:cs="Times New Roman"/>
          <w:sz w:val="28"/>
          <w:szCs w:val="28"/>
        </w:rPr>
        <w:t>de received in your toothpaste and mouth rinse</w:t>
      </w:r>
      <w:r w:rsidR="00510838" w:rsidRPr="00B64F32">
        <w:rPr>
          <w:rFonts w:ascii="Bell MT" w:hAnsi="Bell MT" w:cs="Times New Roman"/>
          <w:sz w:val="28"/>
          <w:szCs w:val="28"/>
        </w:rPr>
        <w:t xml:space="preserve"> will</w:t>
      </w:r>
      <w:r w:rsidRPr="00B64F32">
        <w:rPr>
          <w:rFonts w:ascii="Bell MT" w:hAnsi="Bell MT" w:cs="Times New Roman"/>
          <w:sz w:val="28"/>
          <w:szCs w:val="28"/>
        </w:rPr>
        <w:t xml:space="preserve"> help prevent </w:t>
      </w:r>
      <w:r w:rsidR="00013930" w:rsidRPr="00B64F32">
        <w:rPr>
          <w:rFonts w:ascii="Bell MT" w:hAnsi="Bell MT" w:cs="Times New Roman"/>
          <w:sz w:val="28"/>
          <w:szCs w:val="28"/>
        </w:rPr>
        <w:t>cavities and white scars from forming on your teeth.</w:t>
      </w:r>
    </w:p>
    <w:p w:rsidR="000E5BC7" w:rsidRPr="00B64F32" w:rsidRDefault="000E5BC7" w:rsidP="000E5BC7">
      <w:pPr>
        <w:pStyle w:val="ListParagraph"/>
        <w:rPr>
          <w:rFonts w:ascii="Bell MT" w:hAnsi="Bell MT" w:cs="Times New Roman"/>
          <w:sz w:val="28"/>
          <w:szCs w:val="28"/>
        </w:rPr>
      </w:pPr>
    </w:p>
    <w:p w:rsidR="002F70D3" w:rsidRPr="00B64F32" w:rsidRDefault="00BA25CA" w:rsidP="00510838">
      <w:pPr>
        <w:pStyle w:val="ListParagraph"/>
        <w:numPr>
          <w:ilvl w:val="0"/>
          <w:numId w:val="1"/>
        </w:numPr>
        <w:rPr>
          <w:rFonts w:ascii="Bell MT" w:hAnsi="Bell MT" w:cs="Times New Roman"/>
          <w:sz w:val="28"/>
          <w:szCs w:val="28"/>
        </w:rPr>
      </w:pPr>
      <w:r w:rsidRPr="00B64F32">
        <w:rPr>
          <w:rFonts w:ascii="Bell MT" w:hAnsi="Bell MT" w:cs="Times New Roman"/>
          <w:b/>
          <w:sz w:val="28"/>
          <w:szCs w:val="28"/>
        </w:rPr>
        <w:t xml:space="preserve">Minimize </w:t>
      </w:r>
      <w:r w:rsidR="00510838" w:rsidRPr="00B64F32">
        <w:rPr>
          <w:rFonts w:ascii="Bell MT" w:hAnsi="Bell MT" w:cs="Times New Roman"/>
          <w:b/>
          <w:sz w:val="28"/>
          <w:szCs w:val="28"/>
        </w:rPr>
        <w:t xml:space="preserve">foods </w:t>
      </w:r>
      <w:r w:rsidR="00652297" w:rsidRPr="00B64F32">
        <w:rPr>
          <w:rFonts w:ascii="Bell MT" w:hAnsi="Bell MT" w:cs="Times New Roman"/>
          <w:b/>
          <w:sz w:val="28"/>
          <w:szCs w:val="28"/>
        </w:rPr>
        <w:t>or</w:t>
      </w:r>
      <w:r w:rsidR="00510838" w:rsidRPr="00B64F32">
        <w:rPr>
          <w:rFonts w:ascii="Bell MT" w:hAnsi="Bell MT" w:cs="Times New Roman"/>
          <w:b/>
          <w:sz w:val="28"/>
          <w:szCs w:val="28"/>
        </w:rPr>
        <w:t xml:space="preserve"> </w:t>
      </w:r>
      <w:r w:rsidR="00652297" w:rsidRPr="00B64F32">
        <w:rPr>
          <w:rFonts w:ascii="Bell MT" w:hAnsi="Bell MT" w:cs="Times New Roman"/>
          <w:b/>
          <w:sz w:val="28"/>
          <w:szCs w:val="28"/>
        </w:rPr>
        <w:t>drinks</w:t>
      </w:r>
      <w:r w:rsidR="00510838" w:rsidRPr="00B64F32">
        <w:rPr>
          <w:rFonts w:ascii="Bell MT" w:hAnsi="Bell MT" w:cs="Times New Roman"/>
          <w:b/>
          <w:sz w:val="28"/>
          <w:szCs w:val="28"/>
        </w:rPr>
        <w:t xml:space="preserve"> that are high in sugar</w:t>
      </w:r>
      <w:r w:rsidR="000E5BC7" w:rsidRPr="00B64F32">
        <w:rPr>
          <w:rFonts w:ascii="Bell MT" w:hAnsi="Bell MT" w:cs="Times New Roman"/>
          <w:b/>
          <w:sz w:val="28"/>
          <w:szCs w:val="28"/>
        </w:rPr>
        <w:t xml:space="preserve">. </w:t>
      </w:r>
      <w:r w:rsidR="000E5BC7" w:rsidRPr="00B64F32">
        <w:rPr>
          <w:rFonts w:ascii="Bell MT" w:hAnsi="Bell MT" w:cs="Times New Roman"/>
          <w:sz w:val="28"/>
          <w:szCs w:val="28"/>
        </w:rPr>
        <w:t xml:space="preserve"> </w:t>
      </w:r>
      <w:r w:rsidR="00E84290" w:rsidRPr="00B64F32">
        <w:rPr>
          <w:rFonts w:ascii="Bell MT" w:hAnsi="Bell MT" w:cs="Times New Roman"/>
          <w:sz w:val="28"/>
          <w:szCs w:val="28"/>
        </w:rPr>
        <w:t xml:space="preserve"> Consuming these</w:t>
      </w:r>
      <w:r w:rsidR="00652297" w:rsidRPr="00B64F32">
        <w:rPr>
          <w:rFonts w:ascii="Bell MT" w:hAnsi="Bell MT" w:cs="Times New Roman"/>
          <w:sz w:val="28"/>
          <w:szCs w:val="28"/>
        </w:rPr>
        <w:t xml:space="preserve"> </w:t>
      </w:r>
      <w:r w:rsidR="00510838" w:rsidRPr="00B64F32">
        <w:rPr>
          <w:rFonts w:ascii="Bell MT" w:hAnsi="Bell MT" w:cs="Times New Roman"/>
          <w:sz w:val="28"/>
          <w:szCs w:val="28"/>
        </w:rPr>
        <w:t>increase the chance of</w:t>
      </w:r>
      <w:r w:rsidR="000E5BC7" w:rsidRPr="00B64F32">
        <w:rPr>
          <w:rFonts w:ascii="Bell MT" w:hAnsi="Bell MT" w:cs="Times New Roman"/>
          <w:sz w:val="28"/>
          <w:szCs w:val="28"/>
        </w:rPr>
        <w:t xml:space="preserve"> </w:t>
      </w:r>
      <w:r w:rsidR="00652297" w:rsidRPr="00B64F32">
        <w:rPr>
          <w:rFonts w:ascii="Bell MT" w:hAnsi="Bell MT" w:cs="Times New Roman"/>
          <w:sz w:val="28"/>
          <w:szCs w:val="28"/>
        </w:rPr>
        <w:t>cavities</w:t>
      </w:r>
      <w:r w:rsidR="000E5BC7" w:rsidRPr="00B64F32">
        <w:rPr>
          <w:rFonts w:ascii="Bell MT" w:hAnsi="Bell MT" w:cs="Times New Roman"/>
          <w:sz w:val="28"/>
          <w:szCs w:val="28"/>
        </w:rPr>
        <w:t xml:space="preserve">, </w:t>
      </w:r>
      <w:r w:rsidR="00652297" w:rsidRPr="00B64F32">
        <w:rPr>
          <w:rFonts w:ascii="Bell MT" w:hAnsi="Bell MT" w:cs="Times New Roman"/>
          <w:sz w:val="28"/>
          <w:szCs w:val="28"/>
        </w:rPr>
        <w:t>white scars</w:t>
      </w:r>
      <w:r w:rsidR="00F72436" w:rsidRPr="00B64F32">
        <w:rPr>
          <w:rFonts w:ascii="Bell MT" w:hAnsi="Bell MT" w:cs="Times New Roman"/>
          <w:sz w:val="28"/>
          <w:szCs w:val="28"/>
        </w:rPr>
        <w:t>,</w:t>
      </w:r>
      <w:r w:rsidR="000E5BC7" w:rsidRPr="00B64F32">
        <w:rPr>
          <w:rFonts w:ascii="Bell MT" w:hAnsi="Bell MT" w:cs="Times New Roman"/>
          <w:sz w:val="28"/>
          <w:szCs w:val="28"/>
        </w:rPr>
        <w:t xml:space="preserve"> and </w:t>
      </w:r>
      <w:r w:rsidR="00652297" w:rsidRPr="00B64F32">
        <w:rPr>
          <w:rFonts w:ascii="Bell MT" w:hAnsi="Bell MT" w:cs="Times New Roman"/>
          <w:sz w:val="28"/>
          <w:szCs w:val="28"/>
        </w:rPr>
        <w:t>gum disease</w:t>
      </w:r>
      <w:r w:rsidR="00510838" w:rsidRPr="00B64F32">
        <w:rPr>
          <w:rFonts w:ascii="Bell MT" w:hAnsi="Bell MT" w:cs="Times New Roman"/>
          <w:sz w:val="28"/>
          <w:szCs w:val="28"/>
        </w:rPr>
        <w:t>.</w:t>
      </w:r>
      <w:r w:rsidR="000E5BC7" w:rsidRPr="00B64F32">
        <w:rPr>
          <w:rFonts w:ascii="Bell MT" w:hAnsi="Bell MT" w:cs="Times New Roman"/>
          <w:sz w:val="28"/>
          <w:szCs w:val="28"/>
        </w:rPr>
        <w:t xml:space="preserve">  If you choose to eat </w:t>
      </w:r>
      <w:r w:rsidR="00510838" w:rsidRPr="00B64F32">
        <w:rPr>
          <w:rFonts w:ascii="Bell MT" w:hAnsi="Bell MT" w:cs="Times New Roman"/>
          <w:sz w:val="28"/>
          <w:szCs w:val="28"/>
        </w:rPr>
        <w:t xml:space="preserve">or drink </w:t>
      </w:r>
      <w:r w:rsidR="000E5BC7" w:rsidRPr="00B64F32">
        <w:rPr>
          <w:rFonts w:ascii="Bell MT" w:hAnsi="Bell MT" w:cs="Times New Roman"/>
          <w:sz w:val="28"/>
          <w:szCs w:val="28"/>
        </w:rPr>
        <w:t>these foods, please</w:t>
      </w:r>
      <w:r w:rsidR="00E84290" w:rsidRPr="00B64F32">
        <w:rPr>
          <w:rFonts w:ascii="Bell MT" w:hAnsi="Bell MT" w:cs="Times New Roman"/>
          <w:sz w:val="28"/>
          <w:szCs w:val="28"/>
        </w:rPr>
        <w:t xml:space="preserve"> do so in a limited fashion to reduce exposure time and</w:t>
      </w:r>
      <w:r w:rsidR="000E5BC7" w:rsidRPr="00B64F32">
        <w:rPr>
          <w:rFonts w:ascii="Bell MT" w:hAnsi="Bell MT" w:cs="Times New Roman"/>
          <w:sz w:val="28"/>
          <w:szCs w:val="28"/>
        </w:rPr>
        <w:t xml:space="preserve"> make an effort to brush immediately a</w:t>
      </w:r>
      <w:r w:rsidR="00652297" w:rsidRPr="00B64F32">
        <w:rPr>
          <w:rFonts w:ascii="Bell MT" w:hAnsi="Bell MT" w:cs="Times New Roman"/>
          <w:sz w:val="28"/>
          <w:szCs w:val="28"/>
        </w:rPr>
        <w:t>fterwards!</w:t>
      </w:r>
    </w:p>
    <w:p w:rsidR="002F70D3" w:rsidRPr="00B64F32" w:rsidRDefault="002F70D3" w:rsidP="002F70D3">
      <w:pPr>
        <w:pStyle w:val="ListParagraph"/>
        <w:rPr>
          <w:rFonts w:ascii="Bell MT" w:hAnsi="Bell MT" w:cs="Times New Roman"/>
          <w:sz w:val="28"/>
          <w:szCs w:val="28"/>
        </w:rPr>
      </w:pPr>
    </w:p>
    <w:p w:rsidR="002F70D3" w:rsidRPr="00B64F32" w:rsidRDefault="00E84290" w:rsidP="00652297">
      <w:pPr>
        <w:pStyle w:val="ListParagraph"/>
        <w:numPr>
          <w:ilvl w:val="0"/>
          <w:numId w:val="1"/>
        </w:numPr>
        <w:rPr>
          <w:rFonts w:ascii="Bell MT" w:hAnsi="Bell MT" w:cs="Times New Roman"/>
          <w:sz w:val="28"/>
          <w:szCs w:val="28"/>
        </w:rPr>
      </w:pPr>
      <w:r w:rsidRPr="00B64F32">
        <w:rPr>
          <w:rFonts w:ascii="Bell MT" w:hAnsi="Bell MT" w:cs="Times New Roman"/>
          <w:b/>
          <w:sz w:val="28"/>
          <w:szCs w:val="28"/>
        </w:rPr>
        <w:t>Please eat</w:t>
      </w:r>
      <w:r w:rsidR="002F70D3" w:rsidRPr="00B64F32">
        <w:rPr>
          <w:rFonts w:ascii="Bell MT" w:hAnsi="Bell MT" w:cs="Times New Roman"/>
          <w:b/>
          <w:sz w:val="28"/>
          <w:szCs w:val="28"/>
        </w:rPr>
        <w:t xml:space="preserve"> hard foods</w:t>
      </w:r>
      <w:r w:rsidRPr="00B64F32">
        <w:rPr>
          <w:rFonts w:ascii="Bell MT" w:hAnsi="Bell MT" w:cs="Times New Roman"/>
          <w:b/>
          <w:sz w:val="28"/>
          <w:szCs w:val="28"/>
        </w:rPr>
        <w:t xml:space="preserve"> carefully</w:t>
      </w:r>
      <w:r w:rsidR="002F70D3" w:rsidRPr="00B64F32">
        <w:rPr>
          <w:rFonts w:ascii="Bell MT" w:hAnsi="Bell MT" w:cs="Times New Roman"/>
          <w:b/>
          <w:sz w:val="28"/>
          <w:szCs w:val="28"/>
        </w:rPr>
        <w:t xml:space="preserve">, as they </w:t>
      </w:r>
      <w:r w:rsidR="00652297" w:rsidRPr="00B64F32">
        <w:rPr>
          <w:rFonts w:ascii="Bell MT" w:hAnsi="Bell MT" w:cs="Times New Roman"/>
          <w:b/>
          <w:sz w:val="28"/>
          <w:szCs w:val="28"/>
        </w:rPr>
        <w:t>may</w:t>
      </w:r>
      <w:r w:rsidR="002F70D3" w:rsidRPr="00B64F32">
        <w:rPr>
          <w:rFonts w:ascii="Bell MT" w:hAnsi="Bell MT" w:cs="Times New Roman"/>
          <w:b/>
          <w:sz w:val="28"/>
          <w:szCs w:val="28"/>
        </w:rPr>
        <w:t xml:space="preserve"> </w:t>
      </w:r>
      <w:r w:rsidR="00652297" w:rsidRPr="00B64F32">
        <w:rPr>
          <w:rFonts w:ascii="Bell MT" w:hAnsi="Bell MT" w:cs="Times New Roman"/>
          <w:b/>
          <w:sz w:val="28"/>
          <w:szCs w:val="28"/>
        </w:rPr>
        <w:t>break</w:t>
      </w:r>
      <w:r w:rsidR="002F70D3" w:rsidRPr="00B64F32">
        <w:rPr>
          <w:rFonts w:ascii="Bell MT" w:hAnsi="Bell MT" w:cs="Times New Roman"/>
          <w:b/>
          <w:sz w:val="28"/>
          <w:szCs w:val="28"/>
        </w:rPr>
        <w:t xml:space="preserve"> your </w:t>
      </w:r>
      <w:r w:rsidR="00652297" w:rsidRPr="00B64F32">
        <w:rPr>
          <w:rFonts w:ascii="Bell MT" w:hAnsi="Bell MT" w:cs="Times New Roman"/>
          <w:b/>
          <w:sz w:val="28"/>
          <w:szCs w:val="28"/>
        </w:rPr>
        <w:t>braces</w:t>
      </w:r>
      <w:r w:rsidR="002F70D3" w:rsidRPr="00B64F32">
        <w:rPr>
          <w:rFonts w:ascii="Bell MT" w:hAnsi="Bell MT" w:cs="Times New Roman"/>
          <w:sz w:val="28"/>
          <w:szCs w:val="28"/>
        </w:rPr>
        <w:t xml:space="preserve">. </w:t>
      </w:r>
      <w:r w:rsidRPr="00B64F32">
        <w:rPr>
          <w:rFonts w:ascii="Bell MT" w:hAnsi="Bell MT" w:cs="Times New Roman"/>
          <w:sz w:val="28"/>
          <w:szCs w:val="28"/>
        </w:rPr>
        <w:t xml:space="preserve">This means cutting up hard foods into bite size pieces that can be chewed with back teeth.  </w:t>
      </w:r>
      <w:r w:rsidR="002F70D3" w:rsidRPr="00B64F32">
        <w:rPr>
          <w:rFonts w:ascii="Bell MT" w:hAnsi="Bell MT" w:cs="Times New Roman"/>
          <w:sz w:val="28"/>
          <w:szCs w:val="28"/>
        </w:rPr>
        <w:t xml:space="preserve">Broken brackets or bent wires can be repaired, but it may </w:t>
      </w:r>
      <w:r w:rsidR="00F72436" w:rsidRPr="00B64F32">
        <w:rPr>
          <w:rFonts w:ascii="Bell MT" w:hAnsi="Bell MT" w:cs="Times New Roman"/>
          <w:sz w:val="28"/>
          <w:szCs w:val="28"/>
        </w:rPr>
        <w:t>result in more appointments and/</w:t>
      </w:r>
      <w:r w:rsidR="002F70D3" w:rsidRPr="00B64F32">
        <w:rPr>
          <w:rFonts w:ascii="Bell MT" w:hAnsi="Bell MT" w:cs="Times New Roman"/>
          <w:sz w:val="28"/>
          <w:szCs w:val="28"/>
        </w:rPr>
        <w:t xml:space="preserve">or an increase in total treatment time.  </w:t>
      </w:r>
      <w:r w:rsidR="00652297" w:rsidRPr="00B64F32">
        <w:rPr>
          <w:rFonts w:ascii="Bell MT" w:hAnsi="Bell MT" w:cs="Times New Roman"/>
          <w:sz w:val="28"/>
          <w:szCs w:val="28"/>
        </w:rPr>
        <w:t xml:space="preserve">It is best to prevent this!  </w:t>
      </w:r>
      <w:r w:rsidR="002F70D3" w:rsidRPr="00B64F32">
        <w:rPr>
          <w:rFonts w:ascii="Bell MT" w:hAnsi="Bell MT" w:cs="Times New Roman"/>
          <w:sz w:val="28"/>
          <w:szCs w:val="28"/>
        </w:rPr>
        <w:t>Sticky</w:t>
      </w:r>
      <w:r w:rsidRPr="00B64F32">
        <w:rPr>
          <w:rFonts w:ascii="Bell MT" w:hAnsi="Bell MT" w:cs="Times New Roman"/>
          <w:sz w:val="28"/>
          <w:szCs w:val="28"/>
        </w:rPr>
        <w:t xml:space="preserve"> foods should</w:t>
      </w:r>
      <w:r w:rsidR="00BA25CA" w:rsidRPr="00B64F32">
        <w:rPr>
          <w:rFonts w:ascii="Bell MT" w:hAnsi="Bell MT" w:cs="Times New Roman"/>
          <w:sz w:val="28"/>
          <w:szCs w:val="28"/>
        </w:rPr>
        <w:t xml:space="preserve"> </w:t>
      </w:r>
      <w:r w:rsidR="00510838" w:rsidRPr="00B64F32">
        <w:rPr>
          <w:rFonts w:ascii="Bell MT" w:hAnsi="Bell MT" w:cs="Times New Roman"/>
          <w:sz w:val="28"/>
          <w:szCs w:val="28"/>
        </w:rPr>
        <w:t>be avoided</w:t>
      </w:r>
      <w:r w:rsidRPr="00B64F32">
        <w:rPr>
          <w:rFonts w:ascii="Bell MT" w:hAnsi="Bell MT" w:cs="Times New Roman"/>
          <w:sz w:val="28"/>
          <w:szCs w:val="28"/>
        </w:rPr>
        <w:t xml:space="preserve"> too</w:t>
      </w:r>
      <w:r w:rsidR="00510838" w:rsidRPr="00B64F32">
        <w:rPr>
          <w:rFonts w:ascii="Bell MT" w:hAnsi="Bell MT" w:cs="Times New Roman"/>
          <w:sz w:val="28"/>
          <w:szCs w:val="28"/>
        </w:rPr>
        <w:t xml:space="preserve">, as they </w:t>
      </w:r>
      <w:r w:rsidRPr="00B64F32">
        <w:rPr>
          <w:rFonts w:ascii="Bell MT" w:hAnsi="Bell MT" w:cs="Times New Roman"/>
          <w:sz w:val="28"/>
          <w:szCs w:val="28"/>
        </w:rPr>
        <w:t>will stick to your braces and could pull them off</w:t>
      </w:r>
      <w:r w:rsidR="00510838" w:rsidRPr="00B64F32">
        <w:rPr>
          <w:rFonts w:ascii="Bell MT" w:hAnsi="Bell MT" w:cs="Times New Roman"/>
          <w:sz w:val="28"/>
          <w:szCs w:val="28"/>
        </w:rPr>
        <w:t>.</w:t>
      </w:r>
      <w:r w:rsidR="00346970" w:rsidRPr="00B64F32">
        <w:rPr>
          <w:rFonts w:ascii="Bell MT" w:hAnsi="Bell MT" w:cs="Times New Roman"/>
          <w:sz w:val="28"/>
          <w:szCs w:val="28"/>
        </w:rPr>
        <w:t xml:space="preserve"> </w:t>
      </w:r>
      <w:r w:rsidR="00652297" w:rsidRPr="00B64F32">
        <w:rPr>
          <w:rFonts w:ascii="Bell MT" w:hAnsi="Bell MT" w:cs="Times New Roman"/>
          <w:sz w:val="28"/>
          <w:szCs w:val="28"/>
        </w:rPr>
        <w:t xml:space="preserve"> </w:t>
      </w:r>
      <w:r w:rsidR="00346970" w:rsidRPr="00B64F32">
        <w:rPr>
          <w:rFonts w:ascii="Bell MT" w:hAnsi="Bell MT" w:cs="Times New Roman"/>
          <w:sz w:val="28"/>
          <w:szCs w:val="28"/>
        </w:rPr>
        <w:t>Please brush i</w:t>
      </w:r>
      <w:r w:rsidR="00302A62" w:rsidRPr="00B64F32">
        <w:rPr>
          <w:rFonts w:ascii="Bell MT" w:hAnsi="Bell MT" w:cs="Times New Roman"/>
          <w:sz w:val="28"/>
          <w:szCs w:val="28"/>
        </w:rPr>
        <w:t>mmediately following your meals!</w:t>
      </w:r>
    </w:p>
    <w:p w:rsidR="00510838" w:rsidRPr="00B64F32" w:rsidRDefault="00510838" w:rsidP="00510838">
      <w:pPr>
        <w:pStyle w:val="ListParagraph"/>
        <w:rPr>
          <w:rFonts w:ascii="Bell MT" w:hAnsi="Bell MT" w:cs="Times New Roman"/>
          <w:sz w:val="28"/>
          <w:szCs w:val="28"/>
        </w:rPr>
      </w:pPr>
    </w:p>
    <w:p w:rsidR="00510838" w:rsidRPr="00B64F32" w:rsidRDefault="00652297" w:rsidP="000E5BC7">
      <w:pPr>
        <w:pStyle w:val="ListParagraph"/>
        <w:numPr>
          <w:ilvl w:val="0"/>
          <w:numId w:val="1"/>
        </w:numPr>
        <w:rPr>
          <w:rFonts w:ascii="Bell MT" w:hAnsi="Bell MT" w:cs="Times New Roman"/>
          <w:sz w:val="28"/>
          <w:szCs w:val="28"/>
        </w:rPr>
      </w:pPr>
      <w:r w:rsidRPr="00B64F32">
        <w:rPr>
          <w:rFonts w:ascii="Bell MT" w:hAnsi="Bell MT" w:cs="Times New Roman"/>
          <w:b/>
          <w:sz w:val="28"/>
          <w:szCs w:val="28"/>
        </w:rPr>
        <w:t>Please c</w:t>
      </w:r>
      <w:r w:rsidR="00510838" w:rsidRPr="00B64F32">
        <w:rPr>
          <w:rFonts w:ascii="Bell MT" w:hAnsi="Bell MT" w:cs="Times New Roman"/>
          <w:b/>
          <w:sz w:val="28"/>
          <w:szCs w:val="28"/>
        </w:rPr>
        <w:t xml:space="preserve">all </w:t>
      </w:r>
      <w:r w:rsidRPr="00B64F32">
        <w:rPr>
          <w:rFonts w:ascii="Bell MT" w:hAnsi="Bell MT" w:cs="Times New Roman"/>
          <w:b/>
          <w:sz w:val="28"/>
          <w:szCs w:val="28"/>
        </w:rPr>
        <w:t>us</w:t>
      </w:r>
      <w:r w:rsidR="00510838" w:rsidRPr="00B64F32">
        <w:rPr>
          <w:rFonts w:ascii="Bell MT" w:hAnsi="Bell MT" w:cs="Times New Roman"/>
          <w:b/>
          <w:sz w:val="28"/>
          <w:szCs w:val="28"/>
        </w:rPr>
        <w:t xml:space="preserve"> if anything becomes loose or broken </w:t>
      </w:r>
      <w:r w:rsidR="00302A62" w:rsidRPr="00B64F32">
        <w:rPr>
          <w:rFonts w:ascii="Bell MT" w:hAnsi="Bell MT" w:cs="Times New Roman"/>
          <w:b/>
          <w:sz w:val="28"/>
          <w:szCs w:val="28"/>
        </w:rPr>
        <w:t>(309-</w:t>
      </w:r>
      <w:r w:rsidR="00510838" w:rsidRPr="00B64F32">
        <w:rPr>
          <w:rFonts w:ascii="Bell MT" w:hAnsi="Bell MT" w:cs="Times New Roman"/>
          <w:b/>
          <w:sz w:val="28"/>
          <w:szCs w:val="28"/>
        </w:rPr>
        <w:t>808-005</w:t>
      </w:r>
      <w:r w:rsidR="00302A62" w:rsidRPr="00B64F32">
        <w:rPr>
          <w:rFonts w:ascii="Bell MT" w:hAnsi="Bell MT" w:cs="Times New Roman"/>
          <w:b/>
          <w:sz w:val="28"/>
          <w:szCs w:val="28"/>
        </w:rPr>
        <w:t>4)</w:t>
      </w:r>
      <w:r w:rsidR="00510838" w:rsidRPr="00B64F32">
        <w:rPr>
          <w:rFonts w:ascii="Bell MT" w:hAnsi="Bell MT" w:cs="Times New Roman"/>
          <w:b/>
          <w:sz w:val="28"/>
          <w:szCs w:val="28"/>
        </w:rPr>
        <w:t xml:space="preserve">. </w:t>
      </w:r>
      <w:r w:rsidR="00302A62" w:rsidRPr="00B64F32">
        <w:rPr>
          <w:rFonts w:ascii="Bell MT" w:hAnsi="Bell MT" w:cs="Times New Roman"/>
          <w:b/>
          <w:sz w:val="28"/>
          <w:szCs w:val="28"/>
        </w:rPr>
        <w:t xml:space="preserve"> </w:t>
      </w:r>
      <w:r w:rsidR="00510838" w:rsidRPr="00B64F32">
        <w:rPr>
          <w:rFonts w:ascii="Bell MT" w:hAnsi="Bell MT" w:cs="Times New Roman"/>
          <w:sz w:val="28"/>
          <w:szCs w:val="28"/>
        </w:rPr>
        <w:t xml:space="preserve">This allows us to schedule enough time to fix </w:t>
      </w:r>
      <w:r w:rsidR="00302A62" w:rsidRPr="00B64F32">
        <w:rPr>
          <w:rFonts w:ascii="Bell MT" w:hAnsi="Bell MT" w:cs="Times New Roman"/>
          <w:sz w:val="28"/>
          <w:szCs w:val="28"/>
        </w:rPr>
        <w:t>the problem</w:t>
      </w:r>
      <w:r w:rsidR="00510838" w:rsidRPr="00B64F32">
        <w:rPr>
          <w:rFonts w:ascii="Bell MT" w:hAnsi="Bell MT" w:cs="Times New Roman"/>
          <w:sz w:val="28"/>
          <w:szCs w:val="28"/>
        </w:rPr>
        <w:t xml:space="preserve"> at your next appointment.</w:t>
      </w:r>
      <w:r w:rsidR="001B1C29" w:rsidRPr="00B64F32">
        <w:rPr>
          <w:rFonts w:ascii="Bell MT" w:hAnsi="Bell MT" w:cs="Times New Roman"/>
          <w:sz w:val="28"/>
          <w:szCs w:val="28"/>
        </w:rPr>
        <w:t xml:space="preserve">  Thanks!</w:t>
      </w:r>
    </w:p>
    <w:p w:rsidR="00063A7C" w:rsidRPr="00B64F32" w:rsidRDefault="00063A7C" w:rsidP="00063A7C">
      <w:pPr>
        <w:pStyle w:val="ListParagraph"/>
        <w:rPr>
          <w:rFonts w:ascii="Bell MT" w:hAnsi="Bell MT" w:cs="Times New Roman"/>
          <w:sz w:val="28"/>
          <w:szCs w:val="28"/>
        </w:rPr>
      </w:pPr>
    </w:p>
    <w:p w:rsidR="00302A62" w:rsidRPr="00B64F32" w:rsidRDefault="00302A62" w:rsidP="00F72436">
      <w:pPr>
        <w:pStyle w:val="ListParagraph"/>
        <w:rPr>
          <w:rFonts w:ascii="Bell MT" w:hAnsi="Bell MT" w:cs="Times New Roman"/>
          <w:i/>
          <w:sz w:val="28"/>
          <w:szCs w:val="28"/>
        </w:rPr>
      </w:pPr>
    </w:p>
    <w:p w:rsidR="003813F0" w:rsidRPr="00B64F32" w:rsidRDefault="00063A7C" w:rsidP="003813F0">
      <w:pPr>
        <w:pStyle w:val="ListParagraph"/>
        <w:rPr>
          <w:rFonts w:ascii="Bell MT" w:hAnsi="Bell MT" w:cs="Times New Roman"/>
          <w:i/>
          <w:sz w:val="28"/>
          <w:szCs w:val="28"/>
        </w:rPr>
      </w:pPr>
      <w:r w:rsidRPr="00B64F32">
        <w:rPr>
          <w:rFonts w:ascii="Bell MT" w:hAnsi="Bell MT" w:cs="Times New Roman"/>
          <w:i/>
          <w:sz w:val="28"/>
          <w:szCs w:val="28"/>
        </w:rPr>
        <w:t>T</w:t>
      </w:r>
      <w:r w:rsidR="00346970" w:rsidRPr="00B64F32">
        <w:rPr>
          <w:rFonts w:ascii="Bell MT" w:hAnsi="Bell MT" w:cs="Times New Roman"/>
          <w:i/>
          <w:sz w:val="28"/>
          <w:szCs w:val="28"/>
        </w:rPr>
        <w:t>he rewards of braces</w:t>
      </w:r>
      <w:r w:rsidR="00F72436" w:rsidRPr="00B64F32">
        <w:rPr>
          <w:rFonts w:ascii="Bell MT" w:hAnsi="Bell MT" w:cs="Times New Roman"/>
          <w:i/>
          <w:sz w:val="28"/>
          <w:szCs w:val="28"/>
        </w:rPr>
        <w:t xml:space="preserve"> </w:t>
      </w:r>
      <w:r w:rsidR="00346970" w:rsidRPr="00B64F32">
        <w:rPr>
          <w:rFonts w:ascii="Bell MT" w:hAnsi="Bell MT" w:cs="Times New Roman"/>
          <w:i/>
          <w:sz w:val="28"/>
          <w:szCs w:val="28"/>
        </w:rPr>
        <w:t>- straight teeth, a beautiful smile</w:t>
      </w:r>
      <w:r w:rsidR="00864D68" w:rsidRPr="00B64F32">
        <w:rPr>
          <w:rFonts w:ascii="Bell MT" w:hAnsi="Bell MT" w:cs="Times New Roman"/>
          <w:i/>
          <w:sz w:val="28"/>
          <w:szCs w:val="28"/>
        </w:rPr>
        <w:t>,</w:t>
      </w:r>
      <w:r w:rsidR="00346970" w:rsidRPr="00B64F32">
        <w:rPr>
          <w:rFonts w:ascii="Bell MT" w:hAnsi="Bell MT" w:cs="Times New Roman"/>
          <w:i/>
          <w:sz w:val="28"/>
          <w:szCs w:val="28"/>
        </w:rPr>
        <w:t xml:space="preserve"> and a healthy mouth – are achievable goals for all </w:t>
      </w:r>
      <w:r w:rsidR="00F72436" w:rsidRPr="00B64F32">
        <w:rPr>
          <w:rFonts w:ascii="Bell MT" w:hAnsi="Bell MT" w:cs="Times New Roman"/>
          <w:i/>
          <w:sz w:val="28"/>
          <w:szCs w:val="28"/>
        </w:rPr>
        <w:t xml:space="preserve">of </w:t>
      </w:r>
      <w:r w:rsidR="00013930" w:rsidRPr="00B64F32">
        <w:rPr>
          <w:rFonts w:ascii="Bell MT" w:hAnsi="Bell MT" w:cs="Times New Roman"/>
          <w:i/>
          <w:sz w:val="28"/>
          <w:szCs w:val="28"/>
        </w:rPr>
        <w:t>our patients.  W</w:t>
      </w:r>
      <w:r w:rsidR="00346970" w:rsidRPr="00B64F32">
        <w:rPr>
          <w:rFonts w:ascii="Bell MT" w:hAnsi="Bell MT" w:cs="Times New Roman"/>
          <w:i/>
          <w:sz w:val="28"/>
          <w:szCs w:val="28"/>
        </w:rPr>
        <w:t xml:space="preserve">e need your help to make sure </w:t>
      </w:r>
      <w:r w:rsidR="00F72436" w:rsidRPr="00B64F32">
        <w:rPr>
          <w:rFonts w:ascii="Bell MT" w:hAnsi="Bell MT" w:cs="Times New Roman"/>
          <w:i/>
          <w:sz w:val="28"/>
          <w:szCs w:val="28"/>
        </w:rPr>
        <w:t>your</w:t>
      </w:r>
      <w:r w:rsidR="00346970" w:rsidRPr="00B64F32">
        <w:rPr>
          <w:rFonts w:ascii="Bell MT" w:hAnsi="Bell MT" w:cs="Times New Roman"/>
          <w:i/>
          <w:sz w:val="28"/>
          <w:szCs w:val="28"/>
        </w:rPr>
        <w:t xml:space="preserve"> teeth and gums are bright, shiny</w:t>
      </w:r>
      <w:r w:rsidR="00F72436" w:rsidRPr="00B64F32">
        <w:rPr>
          <w:rFonts w:ascii="Bell MT" w:hAnsi="Bell MT" w:cs="Times New Roman"/>
          <w:i/>
          <w:sz w:val="28"/>
          <w:szCs w:val="28"/>
        </w:rPr>
        <w:t>,</w:t>
      </w:r>
      <w:r w:rsidR="00346970" w:rsidRPr="00B64F32">
        <w:rPr>
          <w:rFonts w:ascii="Bell MT" w:hAnsi="Bell MT" w:cs="Times New Roman"/>
          <w:i/>
          <w:sz w:val="28"/>
          <w:szCs w:val="28"/>
        </w:rPr>
        <w:t xml:space="preserve"> and healthy</w:t>
      </w:r>
      <w:r w:rsidR="00013930" w:rsidRPr="00B64F32">
        <w:rPr>
          <w:rFonts w:ascii="Bell MT" w:hAnsi="Bell MT" w:cs="Times New Roman"/>
          <w:i/>
          <w:sz w:val="28"/>
          <w:szCs w:val="28"/>
        </w:rPr>
        <w:t xml:space="preserve"> at the completion of treatment!</w:t>
      </w:r>
    </w:p>
    <w:p w:rsidR="003813F0" w:rsidRDefault="003813F0" w:rsidP="003813F0">
      <w:pPr>
        <w:jc w:val="center"/>
      </w:pPr>
      <w:r>
        <w:rPr>
          <w:noProof/>
        </w:rPr>
        <w:lastRenderedPageBreak/>
        <w:drawing>
          <wp:inline distT="0" distB="0" distL="0" distR="0" wp14:anchorId="713B1EAA" wp14:editId="0414558D">
            <wp:extent cx="4505325" cy="8947574"/>
            <wp:effectExtent l="0" t="0" r="0" b="6350"/>
            <wp:docPr id="1" name="Picture 1" descr="http://www.drgulland.com/Portals/0/preventing_prob_br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gulland.com/Portals/0/preventing_prob_brac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6997" cy="8950894"/>
                    </a:xfrm>
                    <a:prstGeom prst="rect">
                      <a:avLst/>
                    </a:prstGeom>
                    <a:noFill/>
                    <a:ln>
                      <a:noFill/>
                    </a:ln>
                  </pic:spPr>
                </pic:pic>
              </a:graphicData>
            </a:graphic>
          </wp:inline>
        </w:drawing>
      </w:r>
      <w:r>
        <w:rPr>
          <w:noProof/>
        </w:rPr>
        <w:lastRenderedPageBreak/>
        <w:drawing>
          <wp:inline distT="0" distB="0" distL="0" distR="0" wp14:anchorId="1B22A405" wp14:editId="1AFB0439">
            <wp:extent cx="4313276" cy="8848725"/>
            <wp:effectExtent l="0" t="0" r="0" b="0"/>
            <wp:docPr id="3" name="Picture 3" descr="http://static.wixstatic.com/media/2d6998_238116ee0f46492394932d9b37221cdd.jpg_srz_488_1027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wixstatic.com/media/2d6998_238116ee0f46492394932d9b37221cdd.jpg_srz_488_1027_85_22_0.50_1.20_0.00_jpg_sr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552" cy="8878013"/>
                    </a:xfrm>
                    <a:prstGeom prst="rect">
                      <a:avLst/>
                    </a:prstGeom>
                    <a:noFill/>
                    <a:ln>
                      <a:noFill/>
                    </a:ln>
                  </pic:spPr>
                </pic:pic>
              </a:graphicData>
            </a:graphic>
          </wp:inline>
        </w:drawing>
      </w:r>
    </w:p>
    <w:p w:rsidR="00583034" w:rsidRDefault="00583034" w:rsidP="003813F0">
      <w:pPr>
        <w:jc w:val="center"/>
        <w:rPr>
          <w:rFonts w:ascii="Century Gothic" w:hAnsi="Century Gothic"/>
          <w:b/>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3813F0" w:rsidRPr="003813F0" w:rsidRDefault="003813F0" w:rsidP="003813F0">
      <w:pPr>
        <w:jc w:val="center"/>
        <w:rPr>
          <w:rFonts w:ascii="Century Gothic" w:hAnsi="Century Gothic"/>
          <w:b/>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17E52">
        <w:rPr>
          <w:rFonts w:ascii="Century Gothic" w:hAnsi="Century Gothic"/>
          <w:b/>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Drake Dollars</w:t>
      </w:r>
    </w:p>
    <w:p w:rsidR="003813F0" w:rsidRDefault="003813F0" w:rsidP="003813F0">
      <w:pPr>
        <w:rPr>
          <w:rFonts w:ascii="Century Gothic" w:hAnsi="Century Gothic"/>
          <w:sz w:val="28"/>
          <w:szCs w:val="28"/>
        </w:rPr>
      </w:pPr>
      <w:r>
        <w:rPr>
          <w:rFonts w:ascii="Century Gothic" w:hAnsi="Century Gothic"/>
          <w:sz w:val="28"/>
          <w:szCs w:val="28"/>
        </w:rPr>
        <w:t>Our practice has an incentive program for our patients.  Our goal is to ensure that you keep on track with your treatment by encouraging great cooperation, enthusiasm and having fun!  You can earn “</w:t>
      </w:r>
      <w:r w:rsidRPr="006A0605">
        <w:rPr>
          <w:rFonts w:ascii="Century Gothic" w:hAnsi="Century Gothic"/>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Drake Dollars</w:t>
      </w:r>
      <w:r>
        <w:rPr>
          <w:rFonts w:ascii="Century Gothic" w:hAnsi="Century Gothic"/>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Pr>
          <w:rFonts w:ascii="Century Gothic" w:hAnsi="Century Gothic"/>
          <w:sz w:val="28"/>
          <w:szCs w:val="28"/>
        </w:rPr>
        <w:t xml:space="preserve"> at your regular scheduled appointments by doing the following:</w:t>
      </w:r>
    </w:p>
    <w:p w:rsidR="003813F0" w:rsidRDefault="003813F0" w:rsidP="003813F0">
      <w:pPr>
        <w:rPr>
          <w:rFonts w:ascii="Century Gothic" w:hAnsi="Century Gothic"/>
          <w:sz w:val="28"/>
          <w:szCs w:val="28"/>
        </w:rPr>
      </w:pPr>
      <w:r>
        <w:rPr>
          <w:rFonts w:ascii="Century Gothic" w:hAnsi="Century Gothic"/>
          <w:sz w:val="28"/>
          <w:szCs w:val="28"/>
        </w:rPr>
        <w:t>Earn 1 “</w:t>
      </w:r>
      <w:r w:rsidRPr="006A0605">
        <w:rPr>
          <w:rFonts w:ascii="Century Gothic" w:hAnsi="Century Gothic"/>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Drake Dollar</w:t>
      </w:r>
      <w:r>
        <w:rPr>
          <w:rFonts w:ascii="Century Gothic" w:hAnsi="Century Gothic"/>
          <w:sz w:val="28"/>
          <w:szCs w:val="28"/>
        </w:rPr>
        <w:t>” by:</w:t>
      </w:r>
    </w:p>
    <w:p w:rsidR="003813F0" w:rsidRDefault="003813F0" w:rsidP="003813F0">
      <w:pPr>
        <w:pStyle w:val="ListParagraph"/>
        <w:numPr>
          <w:ilvl w:val="0"/>
          <w:numId w:val="2"/>
        </w:numPr>
        <w:spacing w:after="0" w:line="240" w:lineRule="auto"/>
        <w:rPr>
          <w:rFonts w:ascii="Century Gothic" w:hAnsi="Century Gothic"/>
          <w:sz w:val="28"/>
          <w:szCs w:val="28"/>
        </w:rPr>
      </w:pPr>
      <w:r>
        <w:rPr>
          <w:rFonts w:ascii="Century Gothic" w:hAnsi="Century Gothic"/>
          <w:sz w:val="28"/>
          <w:szCs w:val="28"/>
        </w:rPr>
        <w:t>Awesome hygiene - $1</w:t>
      </w:r>
    </w:p>
    <w:p w:rsidR="003813F0" w:rsidRDefault="003813F0" w:rsidP="003813F0">
      <w:pPr>
        <w:pStyle w:val="ListParagraph"/>
        <w:numPr>
          <w:ilvl w:val="0"/>
          <w:numId w:val="2"/>
        </w:numPr>
        <w:spacing w:after="0" w:line="240" w:lineRule="auto"/>
        <w:rPr>
          <w:rFonts w:ascii="Century Gothic" w:hAnsi="Century Gothic"/>
          <w:sz w:val="28"/>
          <w:szCs w:val="28"/>
        </w:rPr>
      </w:pPr>
      <w:r>
        <w:rPr>
          <w:rFonts w:ascii="Century Gothic" w:hAnsi="Century Gothic"/>
          <w:sz w:val="28"/>
          <w:szCs w:val="28"/>
        </w:rPr>
        <w:t>Nothing loose or broken - $1</w:t>
      </w:r>
    </w:p>
    <w:p w:rsidR="003813F0" w:rsidRDefault="003813F0" w:rsidP="003813F0">
      <w:pPr>
        <w:pStyle w:val="ListParagraph"/>
        <w:numPr>
          <w:ilvl w:val="0"/>
          <w:numId w:val="2"/>
        </w:numPr>
        <w:spacing w:after="0" w:line="240" w:lineRule="auto"/>
        <w:rPr>
          <w:rFonts w:ascii="Century Gothic" w:hAnsi="Century Gothic"/>
          <w:sz w:val="28"/>
          <w:szCs w:val="28"/>
        </w:rPr>
      </w:pPr>
      <w:r>
        <w:rPr>
          <w:rFonts w:ascii="Century Gothic" w:hAnsi="Century Gothic"/>
          <w:sz w:val="28"/>
          <w:szCs w:val="28"/>
        </w:rPr>
        <w:t>Arrive on time - $1</w:t>
      </w:r>
    </w:p>
    <w:p w:rsidR="003813F0" w:rsidRDefault="003813F0" w:rsidP="003813F0">
      <w:pPr>
        <w:pStyle w:val="ListParagraph"/>
        <w:numPr>
          <w:ilvl w:val="0"/>
          <w:numId w:val="2"/>
        </w:numPr>
        <w:spacing w:after="0" w:line="240" w:lineRule="auto"/>
        <w:rPr>
          <w:rFonts w:ascii="Century Gothic" w:hAnsi="Century Gothic"/>
          <w:sz w:val="28"/>
          <w:szCs w:val="28"/>
        </w:rPr>
      </w:pPr>
      <w:r>
        <w:rPr>
          <w:rFonts w:ascii="Century Gothic" w:hAnsi="Century Gothic"/>
          <w:sz w:val="28"/>
          <w:szCs w:val="28"/>
        </w:rPr>
        <w:t>Wear your rubber bands and appliance as recommended - $1</w:t>
      </w:r>
    </w:p>
    <w:p w:rsidR="003813F0" w:rsidRDefault="003813F0" w:rsidP="003813F0">
      <w:pPr>
        <w:pStyle w:val="ListParagraph"/>
        <w:numPr>
          <w:ilvl w:val="0"/>
          <w:numId w:val="2"/>
        </w:numPr>
        <w:spacing w:after="0" w:line="240" w:lineRule="auto"/>
        <w:rPr>
          <w:rFonts w:ascii="Century Gothic" w:hAnsi="Century Gothic"/>
          <w:sz w:val="28"/>
          <w:szCs w:val="28"/>
        </w:rPr>
      </w:pPr>
      <w:r>
        <w:rPr>
          <w:rFonts w:ascii="Century Gothic" w:hAnsi="Century Gothic"/>
          <w:sz w:val="28"/>
          <w:szCs w:val="28"/>
        </w:rPr>
        <w:t>Wear your Drake Orthodontic t-shirt to your appointment - $1</w:t>
      </w:r>
    </w:p>
    <w:p w:rsidR="003813F0" w:rsidRPr="003813F0" w:rsidRDefault="003813F0" w:rsidP="003813F0">
      <w:pPr>
        <w:pStyle w:val="ListParagraph"/>
        <w:numPr>
          <w:ilvl w:val="0"/>
          <w:numId w:val="2"/>
        </w:numPr>
        <w:spacing w:after="0" w:line="240" w:lineRule="auto"/>
        <w:rPr>
          <w:rFonts w:ascii="Century Gothic" w:hAnsi="Century Gothic"/>
          <w:sz w:val="28"/>
          <w:szCs w:val="28"/>
        </w:rPr>
      </w:pPr>
    </w:p>
    <w:p w:rsidR="003813F0" w:rsidRDefault="003813F0" w:rsidP="003813F0">
      <w:pPr>
        <w:rPr>
          <w:rFonts w:ascii="Century Gothic" w:hAnsi="Century Gothic"/>
          <w:sz w:val="28"/>
          <w:szCs w:val="28"/>
        </w:rPr>
      </w:pPr>
      <w:r>
        <w:rPr>
          <w:rFonts w:ascii="Century Gothic" w:hAnsi="Century Gothic"/>
          <w:sz w:val="28"/>
          <w:szCs w:val="28"/>
        </w:rPr>
        <w:t>Earn extra “</w:t>
      </w:r>
      <w:r w:rsidRPr="009D4CD2">
        <w:rPr>
          <w:rFonts w:ascii="Century Gothic" w:hAnsi="Century Gothic"/>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Drake Dollars</w:t>
      </w:r>
      <w:r>
        <w:rPr>
          <w:rFonts w:ascii="Century Gothic" w:hAnsi="Century Gothic"/>
          <w:sz w:val="28"/>
          <w:szCs w:val="28"/>
        </w:rPr>
        <w:t>” by:</w:t>
      </w:r>
    </w:p>
    <w:p w:rsidR="003813F0"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Refer family or friends to us as a new patient - $10</w:t>
      </w:r>
    </w:p>
    <w:p w:rsidR="003813F0"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Friend us on Facebook - $1</w:t>
      </w:r>
    </w:p>
    <w:p w:rsidR="003813F0"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Check in on Facebook -$1</w:t>
      </w:r>
    </w:p>
    <w:p w:rsidR="003813F0"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Tag us in a photo on Facebook - $1</w:t>
      </w:r>
    </w:p>
    <w:p w:rsidR="003813F0"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Share 1 of our posts on your Facebook page - $5</w:t>
      </w:r>
    </w:p>
    <w:p w:rsidR="003813F0" w:rsidRPr="00F72325"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Comment under a post on our Facebook page - $2</w:t>
      </w:r>
    </w:p>
    <w:p w:rsidR="003813F0" w:rsidRPr="009857CE" w:rsidRDefault="003813F0" w:rsidP="003813F0">
      <w:pPr>
        <w:pStyle w:val="ListParagraph"/>
        <w:numPr>
          <w:ilvl w:val="0"/>
          <w:numId w:val="3"/>
        </w:numPr>
        <w:spacing w:after="0" w:line="240" w:lineRule="auto"/>
        <w:rPr>
          <w:rFonts w:ascii="Century Gothic" w:hAnsi="Century Gothic"/>
          <w:sz w:val="28"/>
          <w:szCs w:val="28"/>
        </w:rPr>
      </w:pPr>
      <w:r>
        <w:rPr>
          <w:rFonts w:ascii="Century Gothic" w:hAnsi="Century Gothic"/>
          <w:sz w:val="28"/>
          <w:szCs w:val="28"/>
        </w:rPr>
        <w:t>For every “A” on your report card.  Report card must be present.  $1 for every “A”</w:t>
      </w:r>
    </w:p>
    <w:p w:rsidR="003813F0" w:rsidRPr="003B3E52" w:rsidRDefault="003813F0" w:rsidP="003813F0">
      <w:pPr>
        <w:pStyle w:val="ListParagraph"/>
        <w:numPr>
          <w:ilvl w:val="0"/>
          <w:numId w:val="3"/>
        </w:numPr>
        <w:spacing w:after="0" w:line="240" w:lineRule="auto"/>
        <w:rPr>
          <w:rFonts w:ascii="Century Gothic" w:hAnsi="Century Gothic"/>
          <w:sz w:val="28"/>
          <w:szCs w:val="28"/>
        </w:rPr>
      </w:pPr>
      <w:r w:rsidRPr="003B3E52">
        <w:rPr>
          <w:rFonts w:ascii="Century Gothic" w:hAnsi="Century Gothic"/>
          <w:sz w:val="28"/>
          <w:szCs w:val="28"/>
        </w:rPr>
        <w:t>Give us a positive review on Facebook, Google and Bing - $5</w:t>
      </w:r>
    </w:p>
    <w:p w:rsidR="003813F0" w:rsidRDefault="003813F0" w:rsidP="003813F0">
      <w:pPr>
        <w:ind w:left="720"/>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2983B2E8" wp14:editId="3C73486C">
                <wp:simplePos x="0" y="0"/>
                <wp:positionH relativeFrom="column">
                  <wp:posOffset>-47625</wp:posOffset>
                </wp:positionH>
                <wp:positionV relativeFrom="paragraph">
                  <wp:posOffset>165100</wp:posOffset>
                </wp:positionV>
                <wp:extent cx="180975" cy="209550"/>
                <wp:effectExtent l="19050" t="38100" r="47625" b="38100"/>
                <wp:wrapNone/>
                <wp:docPr id="4" name="5-Point Star 4"/>
                <wp:cNvGraphicFramePr/>
                <a:graphic xmlns:a="http://schemas.openxmlformats.org/drawingml/2006/main">
                  <a:graphicData uri="http://schemas.microsoft.com/office/word/2010/wordprocessingShape">
                    <wps:wsp>
                      <wps:cNvSpPr/>
                      <wps:spPr>
                        <a:xfrm>
                          <a:off x="0" y="0"/>
                          <a:ext cx="180975" cy="209550"/>
                        </a:xfrm>
                        <a:prstGeom prst="star5">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4" o:spid="_x0000_s1026" style="position:absolute;margin-left:-3.75pt;margin-top:13pt;width:14.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" path="m,80041r69127,l90488,r21360,80041l180975,80041r-55925,49467l146412,209549,90488,160081,34563,209549,55925,129508,,80041xe" fillcolor="#f79646 [3209]" strokecolor="#974706 [1609]" strokeweight="2pt">
                <v:path arrowok="t" o:connecttype="custom" o:connectlocs="0,80041;69127,80041;90488,0;111848,80041;180975,80041;125050,129508;146412,209549;90488,160081;34563,209549;55925,129508;0,80041" o:connectangles="0,0,0,0,0,0,0,0,0,0,0"/>
              </v:shape>
            </w:pict>
          </mc:Fallback>
        </mc:AlternateContent>
      </w:r>
    </w:p>
    <w:p w:rsidR="003813F0" w:rsidRPr="00DB6C80" w:rsidRDefault="003813F0" w:rsidP="003813F0">
      <w:pPr>
        <w:rPr>
          <w:rFonts w:ascii="Century Gothic" w:hAnsi="Century Gothic"/>
          <w:sz w:val="24"/>
          <w:szCs w:val="24"/>
        </w:rPr>
      </w:pPr>
      <w:r w:rsidRPr="00DB6C80">
        <w:rPr>
          <w:rFonts w:ascii="Century Gothic" w:hAnsi="Century Gothic"/>
          <w:sz w:val="24"/>
          <w:szCs w:val="24"/>
        </w:rPr>
        <w:t xml:space="preserve">     </w:t>
      </w:r>
      <w:r w:rsidRPr="00DB6C80">
        <w:rPr>
          <w:rFonts w:ascii="Century Gothic" w:hAnsi="Century Gothic"/>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Drake Dollars </w:t>
      </w:r>
      <w:r w:rsidRPr="00DB6C80">
        <w:rPr>
          <w:rFonts w:ascii="Century Gothic" w:hAnsi="Century Gothic"/>
          <w:sz w:val="24"/>
          <w:szCs w:val="24"/>
        </w:rPr>
        <w:t>will not be given for emergency appointments or retainer visits</w:t>
      </w:r>
    </w:p>
    <w:p w:rsidR="00120FD2" w:rsidRPr="003813F0" w:rsidRDefault="00120FD2" w:rsidP="003813F0">
      <w:pPr>
        <w:jc w:val="center"/>
      </w:pPr>
    </w:p>
    <w:p w:rsidR="00746E64" w:rsidRPr="003813F0" w:rsidRDefault="00746E64">
      <w:pPr>
        <w:jc w:val="center"/>
      </w:pPr>
    </w:p>
    <w:sectPr w:rsidR="00746E64" w:rsidRPr="003813F0" w:rsidSect="00583034">
      <w:headerReference w:type="default" r:id="rId10"/>
      <w:footerReference w:type="default" r:id="rId11"/>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97" w:rsidRDefault="00652297" w:rsidP="00E06BBE">
      <w:pPr>
        <w:spacing w:after="0" w:line="240" w:lineRule="auto"/>
      </w:pPr>
      <w:r>
        <w:separator/>
      </w:r>
    </w:p>
  </w:endnote>
  <w:endnote w:type="continuationSeparator" w:id="0">
    <w:p w:rsidR="00652297" w:rsidRDefault="00652297" w:rsidP="00E0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97" w:rsidRPr="00864D68" w:rsidRDefault="00652297" w:rsidP="00302A62">
    <w:pPr>
      <w:pStyle w:val="Footer"/>
      <w:jc w:val="center"/>
      <w:rPr>
        <w:rFonts w:ascii="Arial" w:hAnsi="Arial" w:cs="Arial"/>
        <w:i/>
        <w:color w:val="4824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97" w:rsidRDefault="00652297" w:rsidP="00E06BBE">
      <w:pPr>
        <w:spacing w:after="0" w:line="240" w:lineRule="auto"/>
      </w:pPr>
      <w:r>
        <w:separator/>
      </w:r>
    </w:p>
  </w:footnote>
  <w:footnote w:type="continuationSeparator" w:id="0">
    <w:p w:rsidR="00652297" w:rsidRDefault="00652297" w:rsidP="00E06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97" w:rsidRPr="00063A7C" w:rsidRDefault="00652297">
    <w:pPr>
      <w:pStyle w:val="Header"/>
      <w:rPr>
        <w:b/>
        <w:sz w:val="16"/>
        <w:szCs w:val="16"/>
      </w:rPr>
    </w:pPr>
    <w:r w:rsidRPr="00063A7C">
      <w:rPr>
        <w:b/>
        <w:sz w:val="16"/>
        <w:szCs w:val="16"/>
      </w:rPr>
      <w:t xml:space="preserve">                                     </w:t>
    </w:r>
  </w:p>
  <w:p w:rsidR="00652297" w:rsidRPr="00063A7C" w:rsidRDefault="00652297" w:rsidP="00302A62">
    <w:pP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A62"/>
    <w:multiLevelType w:val="hybridMultilevel"/>
    <w:tmpl w:val="2A5C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F591E"/>
    <w:multiLevelType w:val="hybridMultilevel"/>
    <w:tmpl w:val="1D90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09EA"/>
    <w:multiLevelType w:val="hybridMultilevel"/>
    <w:tmpl w:val="1A2A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D2"/>
    <w:rsid w:val="00013930"/>
    <w:rsid w:val="00063A7C"/>
    <w:rsid w:val="000B2842"/>
    <w:rsid w:val="000E5BC7"/>
    <w:rsid w:val="00120FD2"/>
    <w:rsid w:val="00131EAD"/>
    <w:rsid w:val="001B1C29"/>
    <w:rsid w:val="001E195D"/>
    <w:rsid w:val="0022189D"/>
    <w:rsid w:val="002416AF"/>
    <w:rsid w:val="002F5D89"/>
    <w:rsid w:val="002F70D3"/>
    <w:rsid w:val="00302A62"/>
    <w:rsid w:val="00305ECE"/>
    <w:rsid w:val="0034387F"/>
    <w:rsid w:val="00346970"/>
    <w:rsid w:val="003813F0"/>
    <w:rsid w:val="00440A60"/>
    <w:rsid w:val="00510838"/>
    <w:rsid w:val="00547121"/>
    <w:rsid w:val="00583034"/>
    <w:rsid w:val="00652297"/>
    <w:rsid w:val="00653070"/>
    <w:rsid w:val="00704F2D"/>
    <w:rsid w:val="00746E64"/>
    <w:rsid w:val="00830700"/>
    <w:rsid w:val="008467C2"/>
    <w:rsid w:val="00864D68"/>
    <w:rsid w:val="00924DE9"/>
    <w:rsid w:val="00A674E7"/>
    <w:rsid w:val="00B13B02"/>
    <w:rsid w:val="00B64F32"/>
    <w:rsid w:val="00BA25CA"/>
    <w:rsid w:val="00C21067"/>
    <w:rsid w:val="00C93B5A"/>
    <w:rsid w:val="00C97BB4"/>
    <w:rsid w:val="00D1743C"/>
    <w:rsid w:val="00D4108F"/>
    <w:rsid w:val="00DB740F"/>
    <w:rsid w:val="00E06BBE"/>
    <w:rsid w:val="00E84290"/>
    <w:rsid w:val="00F273B9"/>
    <w:rsid w:val="00F4776C"/>
    <w:rsid w:val="00F5634C"/>
    <w:rsid w:val="00F7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D2"/>
    <w:pPr>
      <w:ind w:left="720"/>
      <w:contextualSpacing/>
    </w:pPr>
  </w:style>
  <w:style w:type="paragraph" w:styleId="Header">
    <w:name w:val="header"/>
    <w:basedOn w:val="Normal"/>
    <w:link w:val="HeaderChar"/>
    <w:uiPriority w:val="99"/>
    <w:unhideWhenUsed/>
    <w:rsid w:val="00E06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BE"/>
  </w:style>
  <w:style w:type="paragraph" w:styleId="Footer">
    <w:name w:val="footer"/>
    <w:basedOn w:val="Normal"/>
    <w:link w:val="FooterChar"/>
    <w:uiPriority w:val="99"/>
    <w:unhideWhenUsed/>
    <w:rsid w:val="00E06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BE"/>
  </w:style>
  <w:style w:type="paragraph" w:styleId="BalloonText">
    <w:name w:val="Balloon Text"/>
    <w:basedOn w:val="Normal"/>
    <w:link w:val="BalloonTextChar"/>
    <w:uiPriority w:val="99"/>
    <w:semiHidden/>
    <w:unhideWhenUsed/>
    <w:rsid w:val="0006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7C"/>
    <w:rPr>
      <w:rFonts w:ascii="Tahoma" w:hAnsi="Tahoma" w:cs="Tahoma"/>
      <w:sz w:val="16"/>
      <w:szCs w:val="16"/>
    </w:rPr>
  </w:style>
  <w:style w:type="paragraph" w:styleId="Title">
    <w:name w:val="Title"/>
    <w:basedOn w:val="Normal"/>
    <w:next w:val="Normal"/>
    <w:link w:val="TitleChar"/>
    <w:uiPriority w:val="10"/>
    <w:qFormat/>
    <w:rsid w:val="00E84290"/>
    <w:pPr>
      <w:tabs>
        <w:tab w:val="left" w:pos="1020"/>
      </w:tabs>
      <w:jc w:val="center"/>
    </w:pPr>
    <w:rPr>
      <w:rFonts w:ascii="Times New Roman" w:hAnsi="Times New Roman" w:cs="Times New Roman"/>
      <w:b/>
      <w:sz w:val="28"/>
      <w:szCs w:val="28"/>
      <w:u w:val="single"/>
    </w:rPr>
  </w:style>
  <w:style w:type="character" w:customStyle="1" w:styleId="TitleChar">
    <w:name w:val="Title Char"/>
    <w:basedOn w:val="DefaultParagraphFont"/>
    <w:link w:val="Title"/>
    <w:uiPriority w:val="10"/>
    <w:rsid w:val="00E84290"/>
    <w:rPr>
      <w:rFonts w:ascii="Times New Roman" w:hAnsi="Times New Roman" w:cs="Times New Roman"/>
      <w:b/>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D2"/>
    <w:pPr>
      <w:ind w:left="720"/>
      <w:contextualSpacing/>
    </w:pPr>
  </w:style>
  <w:style w:type="paragraph" w:styleId="Header">
    <w:name w:val="header"/>
    <w:basedOn w:val="Normal"/>
    <w:link w:val="HeaderChar"/>
    <w:uiPriority w:val="99"/>
    <w:unhideWhenUsed/>
    <w:rsid w:val="00E06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BE"/>
  </w:style>
  <w:style w:type="paragraph" w:styleId="Footer">
    <w:name w:val="footer"/>
    <w:basedOn w:val="Normal"/>
    <w:link w:val="FooterChar"/>
    <w:uiPriority w:val="99"/>
    <w:unhideWhenUsed/>
    <w:rsid w:val="00E06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BE"/>
  </w:style>
  <w:style w:type="paragraph" w:styleId="BalloonText">
    <w:name w:val="Balloon Text"/>
    <w:basedOn w:val="Normal"/>
    <w:link w:val="BalloonTextChar"/>
    <w:uiPriority w:val="99"/>
    <w:semiHidden/>
    <w:unhideWhenUsed/>
    <w:rsid w:val="0006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7C"/>
    <w:rPr>
      <w:rFonts w:ascii="Tahoma" w:hAnsi="Tahoma" w:cs="Tahoma"/>
      <w:sz w:val="16"/>
      <w:szCs w:val="16"/>
    </w:rPr>
  </w:style>
  <w:style w:type="paragraph" w:styleId="Title">
    <w:name w:val="Title"/>
    <w:basedOn w:val="Normal"/>
    <w:next w:val="Normal"/>
    <w:link w:val="TitleChar"/>
    <w:uiPriority w:val="10"/>
    <w:qFormat/>
    <w:rsid w:val="00E84290"/>
    <w:pPr>
      <w:tabs>
        <w:tab w:val="left" w:pos="1020"/>
      </w:tabs>
      <w:jc w:val="center"/>
    </w:pPr>
    <w:rPr>
      <w:rFonts w:ascii="Times New Roman" w:hAnsi="Times New Roman" w:cs="Times New Roman"/>
      <w:b/>
      <w:sz w:val="28"/>
      <w:szCs w:val="28"/>
      <w:u w:val="single"/>
    </w:rPr>
  </w:style>
  <w:style w:type="character" w:customStyle="1" w:styleId="TitleChar">
    <w:name w:val="Title Char"/>
    <w:basedOn w:val="DefaultParagraphFont"/>
    <w:link w:val="Title"/>
    <w:uiPriority w:val="10"/>
    <w:rsid w:val="00E84290"/>
    <w:rPr>
      <w:rFonts w:ascii="Times New Roman" w:hAnsi="Times New Roman"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c:creator>
  <cp:lastModifiedBy>Ortho</cp:lastModifiedBy>
  <cp:revision>9</cp:revision>
  <cp:lastPrinted>2017-01-18T15:11:00Z</cp:lastPrinted>
  <dcterms:created xsi:type="dcterms:W3CDTF">2016-05-19T19:23:00Z</dcterms:created>
  <dcterms:modified xsi:type="dcterms:W3CDTF">2017-06-21T21:00:00Z</dcterms:modified>
</cp:coreProperties>
</file>